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5.7.1. Управление педагогической деятельностью в Учреждении осуществляет Педагогический совет Учреждения. В состав педагогического совета входят все педагогические работники Учреждения. Председателем педагогического совета является директор Учреждения. На заседании Педагогического совета Учреждения с правом совещательного голоса могут присутствовать по приглашению родители (законные представители) учащихся в Учреждении. Педагогический совет является коллегиальным и постоянно действующим органом управления Учреждения. </w:t>
      </w:r>
    </w:p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5.7.2. Заседания Педагогического совета Учреждения правомочны, если на них присутствует не менее половины его состава. Решение Педагогического совета Учреждения считается принятым, если за него проголосовало большинство присутствующих. Решения, принятые в пределах компетенции Педагогического совета Учреждения и не противоречащие законодательству Российской Федерации, являются обязательными в деятельности Учреждения. Педагогический совет созывается в случае, если этого требуют интересы Учреждения, но не реже одного раза в три месяца. </w:t>
      </w:r>
    </w:p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5.7.3. К компетенции Педагогического совета Учреждения относятся: </w:t>
      </w:r>
    </w:p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1) Определение направления образовательной деятельности Учреждения. </w:t>
      </w:r>
    </w:p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2) Отбор и утверждение образовательных программ для использования в деятельности Учреждения. </w:t>
      </w:r>
    </w:p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3) Рассмотрение вопросов содержания форм и методов образовательного процесса, планирование образовательной деятельности. </w:t>
      </w:r>
    </w:p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4) Рассмотрение вопросов повышения квалификации и переподготовки кадров. </w:t>
      </w:r>
    </w:p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>5) Организация, выявление, обобщение, распространение, внедрение педагогического опыта.</w:t>
      </w:r>
    </w:p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 6) Рассмотрение вопросов организации и предоставлении платных образовательных услуг в Учреждении. </w:t>
      </w:r>
    </w:p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sz w:val="28"/>
          <w:szCs w:val="28"/>
        </w:rPr>
      </w:pPr>
      <w:r w:rsidRPr="001A4342">
        <w:rPr>
          <w:sz w:val="28"/>
          <w:szCs w:val="28"/>
        </w:rPr>
        <w:t xml:space="preserve">7) Заслушивание отчетов Директора о создании условий для реализации образовательных программ в Учреждении. </w:t>
      </w:r>
    </w:p>
    <w:p w:rsidR="00872AD1" w:rsidRPr="001A4342" w:rsidRDefault="00872AD1" w:rsidP="00872AD1">
      <w:pPr>
        <w:pStyle w:val="a3"/>
        <w:shd w:val="clear" w:color="auto" w:fill="FFFFFF"/>
        <w:spacing w:before="0" w:beforeAutospacing="0" w:after="150" w:afterAutospacing="0"/>
        <w:jc w:val="both"/>
        <w:outlineLvl w:val="2"/>
        <w:rPr>
          <w:rFonts w:ascii="Arial" w:hAnsi="Arial" w:cs="Arial"/>
          <w:color w:val="000000"/>
          <w:sz w:val="28"/>
          <w:szCs w:val="28"/>
        </w:rPr>
      </w:pPr>
      <w:r w:rsidRPr="001A4342">
        <w:rPr>
          <w:sz w:val="28"/>
          <w:szCs w:val="28"/>
        </w:rPr>
        <w:t>8) Вынесение на обсуждение и оценка работы педагогических работников Учреждения.</w:t>
      </w:r>
    </w:p>
    <w:p w:rsidR="00872AD1" w:rsidRDefault="00872AD1" w:rsidP="00872A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D05" w:rsidRDefault="00D20D05">
      <w:bookmarkStart w:id="0" w:name="_GoBack"/>
      <w:bookmarkEnd w:id="0"/>
    </w:p>
    <w:sectPr w:rsidR="00D20D05" w:rsidSect="00A37400">
      <w:pgSz w:w="11907" w:h="16839" w:code="9"/>
      <w:pgMar w:top="567" w:right="567" w:bottom="56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35"/>
    <w:rsid w:val="00772B35"/>
    <w:rsid w:val="00872AD1"/>
    <w:rsid w:val="00A37400"/>
    <w:rsid w:val="00D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2021-10-26T11:47:00Z</dcterms:created>
  <dcterms:modified xsi:type="dcterms:W3CDTF">2021-10-26T11:48:00Z</dcterms:modified>
</cp:coreProperties>
</file>